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9FD" w:rsidRDefault="000D6CAA">
      <w:pPr>
        <w:pStyle w:val="Corpo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<v:imagedata r:id="rId7" o:title=""/>
            </v:shape>
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<v:imagedata r:id="rId8" o:title="stell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<v:textbox inset="0,0,0,0">
                <w:txbxContent>
                  <w:p w:rsidR="002F49FD" w:rsidRDefault="00771FAA">
                    <w:pPr>
                      <w:spacing w:before="2"/>
                      <w:ind w:left="8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Ministero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dell’Istruzione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Merito</w:t>
                    </w:r>
                  </w:p>
                  <w:p w:rsidR="002F49FD" w:rsidRDefault="00771FAA">
                    <w:pPr>
                      <w:spacing w:line="341" w:lineRule="exact"/>
                      <w:ind w:left="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ISTITUTO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COMPRENSIVO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STATALE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VALPERGA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(TO)</w:t>
                    </w:r>
                  </w:p>
                  <w:p w:rsidR="002F49FD" w:rsidRDefault="00771FAA">
                    <w:pPr>
                      <w:ind w:left="3872" w:right="1857" w:hanging="7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Piazza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Pastore,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10087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VALPERGA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(TO)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Tel.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0124/617200 WEB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hyperlink r:id="rId9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https://www.icvalperga.edu.it/</w:t>
                      </w:r>
                    </w:hyperlink>
                  </w:p>
                  <w:p w:rsidR="002F49FD" w:rsidRDefault="00771FAA">
                    <w:pPr>
                      <w:ind w:left="4320" w:right="2461" w:hanging="18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TOIC8CB00V@istruzione.it</w:t>
                      </w:r>
                    </w:hyperlink>
                    <w:r>
                      <w:rPr>
                        <w:color w:val="0000FF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TOIC8CB00V@pec.istruzione.it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Cod. Fiscale 92523300017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F49FD" w:rsidRDefault="00E92086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0D6CAA">
      <w:pPr>
        <w:pStyle w:val="Corpotesto"/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shape id="Textbox 7" o:spid="_x0000_s1030" type="#_x0000_t202" style="position:absolute;margin-left:56.95pt;margin-top:17.5pt;width:477.55pt;height:250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lt5AEAALYDAAAOAAAAZHJzL2Uyb0RvYy54bWysU9Fu2yAUfZ+0f0C8L07SNbWsONXWqNOk&#10;aqvU7gMwxjEacBmXxM7f74KTNNrepvkBgzkczjn3en0/WsMOKqAGV/PFbM6ZchJa7XY1//H6+KHk&#10;DKNwrTDgVM2PCvn95v279eArtYQeTKsCIxKH1eBr3sfoq6JA2SsrcAZeOdrsIFgRaRl2RRvEQOzW&#10;FMv5fFUMEFofQCpE+rqdNvkm83edkvF716GKzNSctMU8hjw2aSw2a1HtgvC9licZ4h9UWKEdXXqh&#10;2ooo2D7ov6islgEQujiTYAvoOi1V9kBuFvM/3Lz0wqvshcJBf4kJ/x+t/HZ4Dky3Nb/jzAlLJXpV&#10;Y2xgZHcpnMFjRZgXT6g4foaRipyNon8C+RMJUlxhpgNI6BTG2AWb3mST0UHK/3jJnC5hkj6u5quP&#10;ZXnLmaS9m0W5uLnNVSnejvuA8YsCy9Kk5oGKmiWIwxPGJEBUZ0i6zTg2kMpyWVLvSevJW9uYSTQY&#10;3T5qYxIOw655MIEdROqN/CTHxIbXsES9FdhPuLx1ghl3Mj/5TTHEsRlzmotzeA20R8puoBarOf7a&#10;i6A4M18d1TD143kSzpPmPAnRPEDu2iTWwad9hE5nv+mmifckgJojCz81cuq+63VGvf1um98AAAD/&#10;/wMAUEsDBBQABgAIAAAAIQDG8+6l3gAAAAsBAAAPAAAAZHJzL2Rvd25yZXYueG1sTI89T8MwEIZ3&#10;JP6DdUhs1A6hUZvGqRBSYYGBwpLNia9ORGwH223Dv+c6wXav7tH7UW1nO7IThjh4JyFbCGDoOq8H&#10;ZyR8fuzuVsBiUk6r0TuU8IMRtvX1VaVK7c/uHU/7ZBiZuFgqCX1KU8l57Hq0Ki78hI5+Bx+sSiSD&#10;4TqoM5nbkd8LUXCrBkcJvZrwqcfua3+0EszLa5MF/9DqhIdnI75T0+zepLy9mR83wBLO6Q+GS32q&#10;DjV1av3R6chG0lm+JlRCvqRNF0AUa7paCcu8EMDriv/fUP8CAAD//wMAUEsBAi0AFAAGAAgAAAAh&#10;ALaDOJL+AAAA4QEAABMAAAAAAAAAAAAAAAAAAAAAAFtDb250ZW50X1R5cGVzXS54bWxQSwECLQAU&#10;AAYACAAAACEAOP0h/9YAAACUAQAACwAAAAAAAAAAAAAAAAAvAQAAX3JlbHMvLnJlbHNQSwECLQAU&#10;AAYACAAAACEA8TKJbeQBAAC2AwAADgAAAAAAAAAAAAAAAAAuAgAAZHJzL2Uyb0RvYy54bWxQSwEC&#10;LQAUAAYACAAAACEAxvPupd4AAAALAQAADwAAAAAAAAAAAAAAAAA+BAAAZHJzL2Rvd25yZXYueG1s&#10;UEsFBgAAAAAEAAQA8wAAAEkFAAAAAA==&#10;" filled="f" strokeweight="1.44pt">
            <v:stroke linestyle="thinThin"/>
            <v:path arrowok="t"/>
            <v:textbox inset="0,0,0,0">
              <w:txbxContent>
                <w:p w:rsidR="000D6CAA" w:rsidRDefault="000D6CAA" w:rsidP="000D6CAA">
                  <w:pPr>
                    <w:spacing w:before="317"/>
                    <w:jc w:val="center"/>
                    <w:rPr>
                      <w:rFonts w:ascii="Arial MT" w:eastAsia="Arial MT" w:hAnsi="Arial MT" w:cs="Arial MT"/>
                    </w:rPr>
                  </w:pPr>
                  <w:r>
                    <w:t>Percorsi per il potenziamento delle competenze, l’inclusione e la socialità nel periodo di sospensione estiva delle lezioni- Fondi strutturali Europei – Programma Nazionale “Scuola e competenze” 2021-2027- Fondo Sociale europeo (FSE +) - Piano Estate 26-27 - Azione: ESO4.6.A4 Sottoazione: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 xml:space="preserve">ESO4.6.A4.A - Inclusione e contrasto alla dispersione scolastica - Interventi di ampliamento del tempo scuola, di inclusione, di riduzione dei divari di apprendimento e territoriali, di contrasto alla dispersione scolastica, inclusi percorsi di motivazione allo studio – Codice candidatura: 37637 del 03/06/2026 – Autorizzazione: </w:t>
                  </w:r>
                  <w:r>
                    <w:rPr>
                      <w:sz w:val="20"/>
                      <w:szCs w:val="20"/>
                      <w:shd w:val="clear" w:color="auto" w:fill="FFFFFF"/>
                    </w:rPr>
                    <w:t xml:space="preserve">Prot. AOOGABMI. n. 152990 del 16/06/2026 – </w:t>
                  </w:r>
                  <w:r>
                    <w:t>Realizzazione (ESO4.6.A4.A-FSEPON-PI-2026-808) - Prot. 112894 del 11/05/2026 - Piano Estate 2026-2027</w:t>
                  </w:r>
                </w:p>
                <w:p w:rsidR="000D6CAA" w:rsidRDefault="000D6CAA" w:rsidP="000D6CAA">
                  <w:pPr>
                    <w:jc w:val="center"/>
                    <w:rPr>
                      <w:b/>
                    </w:rPr>
                  </w:pPr>
                </w:p>
                <w:p w:rsidR="000D6CAA" w:rsidRDefault="000D6CAA" w:rsidP="000D6C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TITOLO PROGETTO: ORIZZONTI D'ESTATE</w:t>
                  </w:r>
                </w:p>
                <w:p w:rsidR="002F49FD" w:rsidRDefault="000D6CAA" w:rsidP="000D6C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CUP: G74D26003270007</w:t>
                  </w:r>
                </w:p>
                <w:p w:rsidR="002F49FD" w:rsidRDefault="00771FAA" w:rsidP="000D6CAA">
                  <w:pPr>
                    <w:spacing w:line="276" w:lineRule="auto"/>
                    <w:ind w:left="55" w:right="60"/>
                    <w:jc w:val="center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DICHIARAZIONE DI INESISTENZA DI CAUSA DI INCOMPATIBILITA’, DI CONFLITTO DI INTERESSI E DI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spacing w:val="-2"/>
                      <w:u w:val="single"/>
                    </w:rPr>
                    <w:t>ASTENSIONE</w:t>
                  </w:r>
                </w:p>
                <w:p w:rsidR="002F49FD" w:rsidRDefault="00771FAA" w:rsidP="000D6CAA">
                  <w:pPr>
                    <w:spacing w:before="143"/>
                    <w:ind w:right="5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(resa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nelle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forme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cui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agli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artt.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46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47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d.P.R.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n.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445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28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dicembre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2000)</w:t>
                  </w:r>
                </w:p>
              </w:txbxContent>
            </v:textbox>
            <w10:wrap type="topAndBottom" anchorx="page"/>
          </v:shape>
        </w:pict>
      </w: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spacing w:before="33"/>
        <w:rPr>
          <w:rFonts w:ascii="Times New Roman"/>
        </w:rPr>
      </w:pPr>
    </w:p>
    <w:p w:rsidR="002F49FD" w:rsidRDefault="00771FAA" w:rsidP="00E92086">
      <w:pPr>
        <w:pStyle w:val="Corpotesto"/>
        <w:tabs>
          <w:tab w:val="left" w:pos="4388"/>
          <w:tab w:val="left" w:leader="dot" w:pos="6046"/>
        </w:tabs>
        <w:ind w:left="4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4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………………..</w:t>
      </w:r>
      <w:r>
        <w:rPr>
          <w:spacing w:val="47"/>
        </w:rPr>
        <w:t xml:space="preserve"> </w:t>
      </w:r>
      <w:r>
        <w:t>nat</w:t>
      </w:r>
      <w:r w:rsidR="001A2407">
        <w:t xml:space="preserve"> 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</w:r>
      <w:r w:rsidR="001A2407">
        <w:t xml:space="preserve">       </w:t>
      </w:r>
      <w:r>
        <w:t>in data</w:t>
      </w:r>
      <w:r>
        <w:rPr>
          <w:spacing w:val="27"/>
        </w:rPr>
        <w:t xml:space="preserve"> </w:t>
      </w:r>
      <w:r w:rsidR="001A2407">
        <w:rPr>
          <w:spacing w:val="27"/>
        </w:rPr>
        <w:t xml:space="preserve">      </w:t>
      </w:r>
      <w:r>
        <w:rPr>
          <w:spacing w:val="27"/>
        </w:rPr>
        <w:t xml:space="preserve"> </w:t>
      </w:r>
      <w:r>
        <w:rPr>
          <w:spacing w:val="-5"/>
        </w:rPr>
        <w:t>C.F</w:t>
      </w:r>
      <w:r>
        <w:tab/>
      </w:r>
      <w:r w:rsidR="00E92086">
        <w:t>………………</w:t>
      </w:r>
      <w:r w:rsidR="001A2407">
        <w:t>……………………</w:t>
      </w:r>
      <w:r w:rsidR="00E92086">
        <w:t>….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rPr>
          <w:spacing w:val="-2"/>
        </w:rPr>
        <w:t>scolastica,</w:t>
      </w:r>
      <w:r w:rsidR="00E92086"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rPr>
          <w:spacing w:val="-5"/>
        </w:rPr>
        <w:t>di</w:t>
      </w:r>
      <w:r w:rsidR="00E92086">
        <w:t>____________________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 w:rsidR="0004774E">
        <w:t>___________________</w:t>
      </w:r>
    </w:p>
    <w:p w:rsidR="002F49FD" w:rsidRDefault="00771FAA">
      <w:pPr>
        <w:spacing w:before="161"/>
        <w:ind w:left="358" w:right="560"/>
        <w:jc w:val="center"/>
      </w:pPr>
      <w:r>
        <w:rPr>
          <w:spacing w:val="-5"/>
        </w:rPr>
        <w:t>***</w:t>
      </w:r>
    </w:p>
    <w:p w:rsidR="002F49FD" w:rsidRDefault="002F49FD">
      <w:pPr>
        <w:pStyle w:val="Corpotesto"/>
        <w:spacing w:before="130"/>
      </w:pPr>
    </w:p>
    <w:p w:rsidR="002F49FD" w:rsidRDefault="00771FAA">
      <w:pPr>
        <w:ind w:left="412" w:right="657"/>
      </w:pPr>
      <w:r>
        <w:rPr>
          <w:b/>
        </w:rPr>
        <w:t xml:space="preserve">VISTA </w:t>
      </w:r>
      <w:r>
        <w:t>la legge 7 agosto 1990, n. 241, recante «</w:t>
      </w:r>
      <w:r>
        <w:rPr>
          <w:i/>
        </w:rPr>
        <w:t>Nuove norme in materia di procedimento amministrativo</w:t>
      </w:r>
      <w:r>
        <w:rPr>
          <w:i/>
          <w:spacing w:val="40"/>
        </w:rPr>
        <w:t xml:space="preserve"> </w:t>
      </w:r>
      <w:r>
        <w:rPr>
          <w:i/>
        </w:rPr>
        <w:t>e di diritto di accesso ai documenti amministrativi</w:t>
      </w:r>
      <w:r>
        <w:t>»;</w:t>
      </w:r>
    </w:p>
    <w:p w:rsidR="002F49FD" w:rsidRDefault="002F49FD">
      <w:pPr>
        <w:pStyle w:val="Corpotesto"/>
        <w:spacing w:before="1"/>
      </w:pPr>
    </w:p>
    <w:p w:rsidR="002F49FD" w:rsidRDefault="00771FAA">
      <w:pPr>
        <w:pStyle w:val="Corpotesto"/>
        <w:ind w:left="412"/>
      </w:pPr>
      <w:r>
        <w:rPr>
          <w:b/>
        </w:rPr>
        <w:t>VISTI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4"/>
        </w:rPr>
        <w:t xml:space="preserve"> </w:t>
      </w:r>
      <w:r>
        <w:rPr>
          <w:spacing w:val="-2"/>
        </w:rPr>
        <w:t>legge;</w:t>
      </w:r>
    </w:p>
    <w:p w:rsidR="002F49FD" w:rsidRDefault="002F49FD">
      <w:pPr>
        <w:pStyle w:val="Corpotesto"/>
        <w:spacing w:before="1"/>
      </w:pPr>
    </w:p>
    <w:p w:rsidR="002F49FD" w:rsidRDefault="00771FAA">
      <w:pPr>
        <w:ind w:left="412" w:right="657"/>
      </w:pPr>
      <w:r>
        <w:rPr>
          <w:b/>
        </w:rPr>
        <w:t xml:space="preserve">VISTO </w:t>
      </w:r>
      <w:r>
        <w:t>il decreto legislativo 30 marzo 2001, n. 165, recante «</w:t>
      </w:r>
      <w:r>
        <w:rPr>
          <w:i/>
        </w:rPr>
        <w:t>Norme generali sull’ordinamento del lavoro alle dipendenze delle amministrazioni pubbliche</w:t>
      </w:r>
      <w:r>
        <w:t>»;</w:t>
      </w:r>
    </w:p>
    <w:p w:rsidR="002F49FD" w:rsidRDefault="002F49FD">
      <w:pPr>
        <w:sectPr w:rsidR="002F49FD">
          <w:footerReference w:type="default" r:id="rId13"/>
          <w:type w:val="continuous"/>
          <w:pgSz w:w="12240" w:h="15840"/>
          <w:pgMar w:top="980" w:right="1080" w:bottom="900" w:left="720" w:header="0" w:footer="709" w:gutter="0"/>
          <w:pgNumType w:start="1"/>
          <w:cols w:space="720"/>
        </w:sectPr>
      </w:pPr>
    </w:p>
    <w:p w:rsidR="002F49FD" w:rsidRDefault="00771FAA">
      <w:pPr>
        <w:spacing w:before="42"/>
        <w:ind w:left="412" w:right="619"/>
        <w:jc w:val="both"/>
      </w:pPr>
      <w:r>
        <w:rPr>
          <w:b/>
        </w:rPr>
        <w:lastRenderedPageBreak/>
        <w:t xml:space="preserve">VISTO </w:t>
      </w:r>
      <w:r>
        <w:t>il decreto legislativo 8 aprile 2013, n. 39, recante «</w:t>
      </w:r>
      <w:r>
        <w:rPr>
          <w:i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>
        <w:t>»;</w:t>
      </w:r>
    </w:p>
    <w:p w:rsidR="002F49FD" w:rsidRDefault="00771FAA">
      <w:pPr>
        <w:pStyle w:val="Corpotesto"/>
        <w:spacing w:before="268"/>
        <w:ind w:left="412" w:right="618"/>
        <w:jc w:val="both"/>
      </w:pPr>
      <w:r>
        <w:rPr>
          <w:b/>
        </w:rPr>
        <w:t xml:space="preserve">VISTO </w:t>
      </w:r>
      <w:r>
        <w:t>il Codice di comportamento dei dipendenti del Ministero dell’istruzione, adottato con D.M. del 26 aprile 2022, n. 105;</w:t>
      </w:r>
    </w:p>
    <w:p w:rsidR="002F49FD" w:rsidRDefault="002F49FD">
      <w:pPr>
        <w:pStyle w:val="Corpotesto"/>
      </w:pPr>
    </w:p>
    <w:p w:rsidR="002F49FD" w:rsidRDefault="00771FAA">
      <w:pPr>
        <w:ind w:left="412" w:right="621"/>
        <w:jc w:val="both"/>
      </w:pPr>
      <w:r>
        <w:rPr>
          <w:b/>
        </w:rPr>
        <w:t xml:space="preserve">VISTA </w:t>
      </w:r>
      <w:r>
        <w:t>la legge 6 novembre 2012, n. 190, recante «</w:t>
      </w:r>
      <w:r>
        <w:rPr>
          <w:i/>
        </w:rPr>
        <w:t>Disposizioni per la prevenzione e la repressione della corruzione e dell’illegalità nella pubblica amministrazione</w:t>
      </w:r>
      <w:r>
        <w:t>»;</w:t>
      </w:r>
    </w:p>
    <w:p w:rsidR="002F49FD" w:rsidRDefault="002F49FD">
      <w:pPr>
        <w:pStyle w:val="Corpotesto"/>
        <w:rPr>
          <w:sz w:val="20"/>
        </w:rPr>
      </w:pPr>
    </w:p>
    <w:p w:rsidR="002F49FD" w:rsidRDefault="000D6CAA">
      <w:pPr>
        <w:pStyle w:val="Corpotesto"/>
        <w:spacing w:before="41"/>
        <w:rPr>
          <w:sz w:val="20"/>
        </w:rPr>
      </w:pPr>
      <w:r>
        <w:rPr>
          <w:noProof/>
          <w:sz w:val="20"/>
          <w:lang w:eastAsia="it-IT"/>
        </w:rPr>
        <w:pict>
          <v:shape id="Graphic 8" o:spid="_x0000_s1032" style="position:absolute;margin-left:47.75pt;margin-top:15.5pt;width:.75pt;height:2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sMwIAANoEAAAOAAAAZHJzL2Uyb0RvYy54bWysVMFu2zAMvQ/YPwi6L06ypUmNOMXQosWA&#10;oivQDDsrshwbk0WNUmLn70fJkZtupw3zQabMJ4qPj/T6pm81Oyp0DZiCzyZTzpSRUDZmX/Bv2/sP&#10;K86cF6YUGowq+Ek5frN5/27d2VzNoQZdKmQUxLi8swWvvbd5ljlZq1a4CVhlyFkBtsLTFvdZiaKj&#10;6K3O5tPpVdYBlhZBKufo693g5JsYv6qU9F+ryinPdMEpNx9XjOsurNlmLfI9Cls38pyG+IcsWtEY&#10;unQMdSe8YAds/gjVNhLBQeUnEtoMqqqRKnIgNrPpb2xeamFV5ELFcXYsk/t/YeXT8RlZUxachDKi&#10;JYkeztVYheJ01uWEebHPGOg5+wjyhyNH9sYTNu6M6StsA5bIsT5W+jRWWvWeSfp4vZgvOJPkmC9n&#10;y1XUIRN5OioPzj8oiGHE8dH5QaYyWaJOluxNMpHEDjLrKLPnjGRGzkjm3SCzFT6cC7kFk3Upj3pM&#10;I/haOKotRJQPBK5nnz5yljhQlq8AbS6B1F8XqORLbxuDDRgivVhehawoXAKk9wAcb/0bbKpjCiU1&#10;ODXcEhjH68Yq0NWXdXagm/K+0Towd7jf3WpkRxHmJj7nbC9gsQUG1YP+OyhP1EsdtU/B3c+DQMWZ&#10;/mKoW8PkJQOTsUsGen0LcT5j0dH5bf9doGWWzIJ7aponSLMg8tQQlH8ADNhw0sDng4eqCd0Scxsy&#10;Om9ogCL/87CHCb3cR9TrL2nzCwAA//8DAFBLAwQUAAYACAAAACEAZhBktt0AAAAHAQAADwAAAGRy&#10;cy9kb3ducmV2LnhtbEyPwU7DMBBE70j8g7VI3KhTqtImZFOVSj1wQg35ADc2Tqi9jmK3Tf+e5QSn&#10;0WpGM2/LzeSduJgx9oEQ5rMMhKE26J4sQvO5f1qDiEmRVi6QQbiZCJvq/q5UhQ5XOphLnazgEoqF&#10;QuhSGgopY9sZr+IsDIbY+wqjV4nP0Uo9qiuXeyefs+xFetUTL3RqMLvOtKf67BE+wvBu81a6t/3u&#10;1jTxZL8P9Rbx8WHavoJIZkp/YfjFZ3SomOkYzqSjcAj5cslJhMWcX2I/X7EeEVaLNciqlP/5qx8A&#10;AAD//wMAUEsBAi0AFAAGAAgAAAAhALaDOJL+AAAA4QEAABMAAAAAAAAAAAAAAAAAAAAAAFtDb250&#10;ZW50X1R5cGVzXS54bWxQSwECLQAUAAYACAAAACEAOP0h/9YAAACUAQAACwAAAAAAAAAAAAAAAAAv&#10;AQAAX3JlbHMvLnJlbHNQSwECLQAUAAYACAAAACEAaaJ1rDMCAADaBAAADgAAAAAAAAAAAAAAAAAu&#10;AgAAZHJzL2Uyb0RvYy54bWxQSwECLQAUAAYACAAAACEAZhBktt0AAAAHAQAADwAAAAAAAAAAAAAA&#10;AACNBAAAZHJzL2Rvd25yZXYueG1sUEsFBgAAAAAEAAQA8wAAAJcFAAAAAA==&#10;" path="m9143,l,,,271576r9143,l9143,xe" fillcolor="black" stroked="f">
            <v:path arrowok="t"/>
            <w10:wrap type="topAndBottom" anchorx="page"/>
          </v:shape>
        </w:pict>
      </w:r>
    </w:p>
    <w:p w:rsidR="002F49FD" w:rsidRDefault="00771FAA">
      <w:pPr>
        <w:pStyle w:val="Titolo1"/>
        <w:ind w:left="560" w:right="202"/>
        <w:jc w:val="center"/>
      </w:pPr>
      <w:r>
        <w:rPr>
          <w:spacing w:val="-2"/>
        </w:rPr>
        <w:t>DICHIARA</w:t>
      </w:r>
    </w:p>
    <w:p w:rsidR="002F49FD" w:rsidRDefault="00771FAA">
      <w:pPr>
        <w:spacing w:before="158" w:line="276" w:lineRule="auto"/>
        <w:ind w:left="412" w:right="55"/>
        <w:jc w:val="both"/>
        <w:rPr>
          <w:b/>
        </w:rPr>
      </w:pPr>
      <w:r>
        <w:rPr>
          <w:b/>
        </w:rPr>
        <w:t>consapevole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falsità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dichiarazioni</w:t>
      </w:r>
      <w:r>
        <w:rPr>
          <w:b/>
          <w:spacing w:val="-2"/>
        </w:rPr>
        <w:t xml:space="preserve"> </w:t>
      </w:r>
      <w:r>
        <w:rPr>
          <w:b/>
        </w:rPr>
        <w:t>mendaci</w:t>
      </w:r>
      <w:r>
        <w:rPr>
          <w:b/>
          <w:spacing w:val="-2"/>
        </w:rPr>
        <w:t xml:space="preserve"> </w:t>
      </w:r>
      <w:r>
        <w:rPr>
          <w:b/>
        </w:rPr>
        <w:t>sono</w:t>
      </w:r>
      <w:r>
        <w:rPr>
          <w:b/>
          <w:spacing w:val="-3"/>
        </w:rPr>
        <w:t xml:space="preserve"> </w:t>
      </w:r>
      <w:r>
        <w:rPr>
          <w:b/>
        </w:rPr>
        <w:t>punite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penale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:rsidR="002F49FD" w:rsidRDefault="002F49FD">
      <w:pPr>
        <w:pStyle w:val="Corpotesto"/>
        <w:rPr>
          <w:b/>
        </w:rPr>
      </w:pPr>
    </w:p>
    <w:p w:rsidR="002F49FD" w:rsidRDefault="002F49FD">
      <w:pPr>
        <w:pStyle w:val="Corpotesto"/>
        <w:spacing w:before="11"/>
        <w:rPr>
          <w:b/>
        </w:rPr>
      </w:pP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0"/>
      </w:pPr>
      <w:r>
        <w:t>non trovarsi in situazione di incompatibilità, ai sensi di quanto previsto dal d.lgs. n. 39/2013 e dall’art. 53, del d.lgs. n. 165/2001;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" w:line="273" w:lineRule="auto"/>
        <w:ind w:right="58"/>
      </w:pPr>
      <w:r>
        <w:t>che non sussistono diverse ragioni di opportunità che si frappongano al conferimento dell’incarico in</w:t>
      </w:r>
      <w:r>
        <w:rPr>
          <w:spacing w:val="40"/>
        </w:rPr>
        <w:t xml:space="preserve"> </w:t>
      </w:r>
      <w:r>
        <w:rPr>
          <w:spacing w:val="-2"/>
        </w:rPr>
        <w:t>questione;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spacing w:before="125"/>
        <w:ind w:right="50"/>
      </w:pPr>
      <w:r>
        <w:t>di aver preso piena cognizione del D.M. 26 aprile 2022, n. 105, recante il Codice di Comportamento dei dipendenti del Ministero dell’istruzione e del merito;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20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all’Istituzione</w:t>
      </w:r>
      <w:r>
        <w:rPr>
          <w:spacing w:val="80"/>
        </w:rPr>
        <w:t xml:space="preserve"> </w:t>
      </w:r>
      <w:r>
        <w:t>scolastica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che dovessero intervenire nel corso dello svolgimento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ind w:right="50"/>
      </w:pPr>
      <w:r>
        <w:t>di impegnarsi altresì a comunicare all’Istituzione scolastica qualsiasi altra circostanza sopravvenuta di carattere ostativo rispetto all’espletamento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ind w:right="51"/>
        <w:jc w:val="both"/>
      </w:pPr>
      <w: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rese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il relativo consenso;</w:t>
      </w:r>
    </w:p>
    <w:p w:rsidR="002F49FD" w:rsidRDefault="002F49FD">
      <w:pPr>
        <w:pStyle w:val="Corpotesto"/>
      </w:pPr>
    </w:p>
    <w:p w:rsidR="002F49FD" w:rsidRDefault="002F49FD">
      <w:pPr>
        <w:pStyle w:val="Corpotesto"/>
      </w:pPr>
    </w:p>
    <w:p w:rsidR="002F49FD" w:rsidRDefault="002F49FD">
      <w:pPr>
        <w:pStyle w:val="Corpotesto"/>
        <w:spacing w:before="90"/>
      </w:pPr>
    </w:p>
    <w:p w:rsidR="002F49FD" w:rsidRDefault="00771FAA">
      <w:pPr>
        <w:pStyle w:val="Corpotesto"/>
        <w:tabs>
          <w:tab w:val="left" w:pos="7614"/>
        </w:tabs>
        <w:ind w:left="412"/>
        <w:jc w:val="both"/>
      </w:pPr>
      <w:r>
        <w:rPr>
          <w:spacing w:val="-2"/>
        </w:rPr>
        <w:t>Valperga</w:t>
      </w:r>
      <w:bookmarkStart w:id="0" w:name="_GoBack"/>
      <w:r>
        <w:rPr>
          <w:spacing w:val="-2"/>
        </w:rPr>
        <w:t>,</w:t>
      </w:r>
      <w:bookmarkEnd w:id="0"/>
      <w:r>
        <w:rPr>
          <w:spacing w:val="-2"/>
        </w:rPr>
        <w:t>…………………..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:rsidR="002F49FD" w:rsidRDefault="002F49FD">
      <w:pPr>
        <w:pStyle w:val="Corpotesto"/>
        <w:rPr>
          <w:sz w:val="20"/>
        </w:rPr>
      </w:pPr>
    </w:p>
    <w:p w:rsidR="002F49FD" w:rsidRDefault="000D6CAA">
      <w:pPr>
        <w:pStyle w:val="Corpotesto"/>
        <w:spacing w:before="111"/>
        <w:rPr>
          <w:sz w:val="20"/>
        </w:rPr>
      </w:pPr>
      <w:r>
        <w:rPr>
          <w:noProof/>
          <w:sz w:val="20"/>
          <w:lang w:eastAsia="it-IT"/>
        </w:rPr>
        <w:pict>
          <v:shape id="Graphic 9" o:spid="_x0000_s1031" style="position:absolute;margin-left:359.35pt;margin-top:19.35pt;width:9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ufPgIAAPIEAAAOAAAAZHJzL2Uyb0RvYy54bWysVNtu2zAMfR+wfxD0vviStJ2NOMXQoMWA&#10;oivQDHtWZDk2JksapcTu34+S7Vw6FBiG+cGgzCOShzz08rZvJTkIsI1WBU1mMSVCcV02alfQ75v7&#10;T58psY6pkkmtREFfhaW3q48flp3JRaprLUsBBIMom3emoLVzJo8iy2vRMjvTRih0Vhpa5vAIu6gE&#10;1mH0VkZpHF9HnYbSgObCWvy6Hpx0FeJXleDuW1VZ4YgsKNbmwhvCe+vf0WrJ8h0wUzd8LIP9QxUt&#10;axQmPYZaM8fIHpo/QrUNB2115WZct5GuqoaLwAHZJPEbNi81MyJwweZYc2yT/X9h+dPhGUhTFjSj&#10;RLEWR/QwdiPzzemMzRHzYp7B07PmUfOfFh3Rhccf7IjpK2g9FsmRPnT69dhp0TvC8WOSJoskxYFw&#10;9CXpTRhExPLpLt9b9yB0iMMOj9YNcyoni9WTxXs1mYDT9nOWYc6OEpwzUIJz3g5zNsz5e744b5Lu&#10;VIj/1uqD2OjgdW8qx9JOXqnOUVmcZotrSiaSCB0AaPgsf5stm1/dzK8u4ryX0ncvXuBmvZ9zTB7Y&#10;on3eT6k88SxJ5kGxVsumvG+k9IVa2G3vJJAD8/sSHt86jHABM2Ddmtl6wAXXCJNqlMagBq+LrS5f&#10;UWMdyqqg9teegaBEflWoYr+RkwGTsZ0McPJOh70NPcScm/4HA0N8+oI6FNOTnnaE5ZNOPPUj1t9U&#10;+sve6arxIgqyHSoaD7hYgeD4E/Cbe34OqNOvavUbAAD//wMAUEsDBBQABgAIAAAAIQDFgDCS4AAA&#10;AAkBAAAPAAAAZHJzL2Rvd25yZXYueG1sTI9NT8MwDIbvSPyHyEjcWLrxsbVrOqFJiJ0Q+zjsmDZe&#10;09E4VZJuhV9PeoKTZfvR68f5ajAtu6DzjSUB00kCDKmyqqFawGH/9rAA5oMkJVtLKOAbPayK25tc&#10;ZspeaYuXXahZDCGfSQE6hC7j3FcajfQT2yHF3ck6I0NsXc2Vk9cYblo+S5IXbmRD8YKWHa41Vl+7&#10;3gg4vrvDfrbpP/Xm53gun7b9af38IcT93fC6BBZwCH8wjPpRHYroVNqelGetgPl0MY+ogMexRiBN&#10;0hRYOQ5S4EXO/39Q/AIAAP//AwBQSwECLQAUAAYACAAAACEAtoM4kv4AAADhAQAAEwAAAAAAAAAA&#10;AAAAAAAAAAAAW0NvbnRlbnRfVHlwZXNdLnhtbFBLAQItABQABgAIAAAAIQA4/SH/1gAAAJQBAAAL&#10;AAAAAAAAAAAAAAAAAC8BAABfcmVscy8ucmVsc1BLAQItABQABgAIAAAAIQAjSkufPgIAAPIEAAAO&#10;AAAAAAAAAAAAAAAAAC4CAABkcnMvZTJvRG9jLnhtbFBLAQItABQABgAIAAAAIQDFgDCS4AAAAAkB&#10;AAAPAAAAAAAAAAAAAAAAAJgEAABkcnMvZG93bnJldi54bWxQSwUGAAAAAAQABADzAAAApQUAAAAA&#10;" adj="0,,0" path="m,l902946,em935735,r278313,e" filled="f" strokeweight=".25314mm">
            <v:stroke joinstyle="round"/>
            <v:formulas/>
            <v:path arrowok="t" o:connecttype="segments"/>
            <w10:wrap type="topAndBottom" anchorx="page"/>
          </v:shape>
        </w:pict>
      </w:r>
    </w:p>
    <w:sectPr w:rsidR="002F49FD" w:rsidSect="001E5064"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2C" w:rsidRDefault="00A2322C">
      <w:r>
        <w:separator/>
      </w:r>
    </w:p>
  </w:endnote>
  <w:endnote w:type="continuationSeparator" w:id="0">
    <w:p w:rsidR="00A2322C" w:rsidRDefault="00A2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9FD" w:rsidRDefault="000D6CA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00.65pt;margin-top:745.55pt;width:11.5pt;height:1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9EoOt4gAAAA0BAAAPAAAAZHJzL2Rvd25yZXYueG1sTI/BTsMwEETvSPyDtUjc&#10;qJPQhhLiVKio4oB6aKESRzc2cUS8jmw3df+e5QTa086MZt/Wq2QHNmkfeocC8lkGTGPrVI+dgI/3&#10;zd0SWIgSlRwcagEXHWDVXF/VslLujDs97WPHqARDJQWYGMeK89AabWWYuVEjeV/OWxlp9R1XXp6p&#10;3A68yLKSW9kjXTBy1Guj2+/9yQo4rMfNW/o0cjst1OtL8bC7+DYJcXuTnp+ARZ3iXxh+8QkdGmI6&#10;uhOqwAYBZZbfU5SM+WOeA6NIWcxJOpK0oAHe1Pz/F80PAAAA//8DAFBLAQItABQABgAIAAAAIQC2&#10;gziS/gAAAOEBAAATAAAAAAAAAAAAAAAAAAAAAABbQ29udGVudF9UeXBlc10ueG1sUEsBAi0AFAAG&#10;AAgAAAAhADj9If/WAAAAlAEAAAsAAAAAAAAAAAAAAAAALwEAAF9yZWxzLy5yZWxzUEsBAi0AFAAG&#10;AAgAAAAhABB9kE6lAQAAPgMAAA4AAAAAAAAAAAAAAAAALgIAAGRycy9lMm9Eb2MueG1sUEsBAi0A&#10;FAAGAAgAAAAhAL0Sg63iAAAADQEAAA8AAAAAAAAAAAAAAAAA/wMAAGRycy9kb3ducmV2LnhtbFBL&#10;BQYAAAAABAAEAPMAAAAOBQAAAAA=&#10;" filled="f" stroked="f">
          <v:path arrowok="t"/>
          <v:textbox inset="0,0,0,0">
            <w:txbxContent>
              <w:p w:rsidR="002F49FD" w:rsidRDefault="001E5064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10"/>
                    <w:sz w:val="18"/>
                  </w:rPr>
                  <w:fldChar w:fldCharType="begin"/>
                </w:r>
                <w:r w:rsidR="00771FAA">
                  <w:rPr>
                    <w:rFonts w:ascii="Times New Roman"/>
                    <w:spacing w:val="-10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separate"/>
                </w:r>
                <w:r w:rsidR="000D6CAA">
                  <w:rPr>
                    <w:rFonts w:ascii="Times New Roman"/>
                    <w:noProof/>
                    <w:spacing w:val="-10"/>
                    <w:sz w:val="18"/>
                  </w:rPr>
                  <w:t>2</w: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2C" w:rsidRDefault="00A2322C">
      <w:r>
        <w:separator/>
      </w:r>
    </w:p>
  </w:footnote>
  <w:footnote w:type="continuationSeparator" w:id="0">
    <w:p w:rsidR="00A2322C" w:rsidRDefault="00A23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49FD"/>
    <w:rsid w:val="00032473"/>
    <w:rsid w:val="0004774E"/>
    <w:rsid w:val="000D6CAA"/>
    <w:rsid w:val="001A2407"/>
    <w:rsid w:val="001E5064"/>
    <w:rsid w:val="002F49FD"/>
    <w:rsid w:val="00442972"/>
    <w:rsid w:val="006B27FE"/>
    <w:rsid w:val="00765D3B"/>
    <w:rsid w:val="00771FAA"/>
    <w:rsid w:val="009663D0"/>
    <w:rsid w:val="00A2322C"/>
    <w:rsid w:val="00E25C24"/>
    <w:rsid w:val="00E92086"/>
    <w:rsid w:val="00EB28F2"/>
    <w:rsid w:val="00F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B068233"/>
  <w15:docId w15:val="{977F6B08-016B-4A95-830C-4EF7EA63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506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1E5064"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E50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E5064"/>
  </w:style>
  <w:style w:type="paragraph" w:styleId="Paragrafoelenco">
    <w:name w:val="List Paragraph"/>
    <w:basedOn w:val="Normale"/>
    <w:uiPriority w:val="1"/>
    <w:qFormat/>
    <w:rsid w:val="001E5064"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  <w:rsid w:val="001E5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IC8CB00V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toic8cb00v@outlook.it</cp:lastModifiedBy>
  <cp:revision>9</cp:revision>
  <dcterms:created xsi:type="dcterms:W3CDTF">2025-09-22T20:28:00Z</dcterms:created>
  <dcterms:modified xsi:type="dcterms:W3CDTF">2026-08-05T10:07:00Z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